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0A" w:rsidRPr="0092797F" w:rsidRDefault="00F3540A" w:rsidP="00F3540A">
      <w:pPr>
        <w:jc w:val="right"/>
        <w:rPr>
          <w:sz w:val="28"/>
          <w:szCs w:val="28"/>
        </w:rPr>
      </w:pPr>
      <w:r w:rsidRPr="0092797F">
        <w:rPr>
          <w:sz w:val="28"/>
          <w:szCs w:val="28"/>
        </w:rPr>
        <w:t xml:space="preserve">УТВЕРЖДЕНО </w:t>
      </w:r>
    </w:p>
    <w:p w:rsidR="00F3540A" w:rsidRPr="0092797F" w:rsidRDefault="00F3540A" w:rsidP="00F3540A">
      <w:pPr>
        <w:jc w:val="right"/>
        <w:rPr>
          <w:sz w:val="28"/>
          <w:szCs w:val="28"/>
        </w:rPr>
      </w:pPr>
      <w:r w:rsidRPr="0092797F">
        <w:rPr>
          <w:sz w:val="28"/>
          <w:szCs w:val="28"/>
        </w:rPr>
        <w:t xml:space="preserve">Решением </w:t>
      </w:r>
    </w:p>
    <w:p w:rsidR="00F3540A" w:rsidRPr="0092797F" w:rsidRDefault="00FA47DF" w:rsidP="00F3540A">
      <w:pPr>
        <w:jc w:val="right"/>
        <w:rPr>
          <w:sz w:val="28"/>
          <w:szCs w:val="28"/>
        </w:rPr>
      </w:pPr>
      <w:proofErr w:type="spellStart"/>
      <w:r w:rsidRPr="0092797F">
        <w:rPr>
          <w:sz w:val="28"/>
          <w:szCs w:val="28"/>
        </w:rPr>
        <w:t>Макарьевской</w:t>
      </w:r>
      <w:proofErr w:type="spellEnd"/>
    </w:p>
    <w:p w:rsidR="00F3540A" w:rsidRPr="0092797F" w:rsidRDefault="00F3540A" w:rsidP="00F3540A">
      <w:pPr>
        <w:jc w:val="right"/>
        <w:rPr>
          <w:sz w:val="28"/>
          <w:szCs w:val="28"/>
        </w:rPr>
      </w:pPr>
      <w:r w:rsidRPr="0092797F">
        <w:rPr>
          <w:sz w:val="28"/>
          <w:szCs w:val="28"/>
        </w:rPr>
        <w:t xml:space="preserve">сельской Думы </w:t>
      </w:r>
    </w:p>
    <w:p w:rsidR="00F3540A" w:rsidRPr="0092797F" w:rsidRDefault="00FA47DF" w:rsidP="00F3540A">
      <w:pPr>
        <w:jc w:val="right"/>
        <w:rPr>
          <w:sz w:val="28"/>
          <w:szCs w:val="28"/>
        </w:rPr>
      </w:pPr>
      <w:r w:rsidRPr="0092797F">
        <w:rPr>
          <w:sz w:val="28"/>
          <w:szCs w:val="28"/>
        </w:rPr>
        <w:t>06.12.2007</w:t>
      </w:r>
      <w:r w:rsidR="0092797F">
        <w:rPr>
          <w:sz w:val="28"/>
          <w:szCs w:val="28"/>
        </w:rPr>
        <w:t xml:space="preserve"> №7 </w:t>
      </w:r>
    </w:p>
    <w:p w:rsidR="00F3540A" w:rsidRPr="0092797F" w:rsidRDefault="00F3540A" w:rsidP="00F3540A">
      <w:pPr>
        <w:jc w:val="right"/>
        <w:rPr>
          <w:sz w:val="28"/>
          <w:szCs w:val="28"/>
        </w:rPr>
      </w:pP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ПОЛОЖЕНИЕ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 xml:space="preserve">О ПУБЛИЧНЫХ СЛУШАНИЯХ 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 xml:space="preserve">В МУНИЦИПАЛЬНОМ ОБРАЗОВАНИИ </w:t>
      </w:r>
    </w:p>
    <w:p w:rsidR="00F3540A" w:rsidRPr="0092797F" w:rsidRDefault="00FA47DF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МАКАРЬЕВСКОЕ</w:t>
      </w:r>
      <w:r w:rsidR="00377819">
        <w:rPr>
          <w:b/>
          <w:sz w:val="28"/>
          <w:szCs w:val="28"/>
        </w:rPr>
        <w:t xml:space="preserve"> </w:t>
      </w:r>
      <w:r w:rsidR="00F3540A" w:rsidRPr="0092797F">
        <w:rPr>
          <w:b/>
          <w:sz w:val="28"/>
          <w:szCs w:val="28"/>
        </w:rPr>
        <w:t xml:space="preserve">СЕЛЬСКОЕ ПОСЕЛЕНИЕ </w:t>
      </w:r>
    </w:p>
    <w:p w:rsidR="00F3540A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КОТЕЛЬНИЧСКОГО РАЙОНА КИРОВСКОЙ ОБЛАСТИ</w:t>
      </w:r>
    </w:p>
    <w:p w:rsidR="0092797F" w:rsidRDefault="0092797F" w:rsidP="00F3540A">
      <w:pPr>
        <w:spacing w:before="120"/>
        <w:jc w:val="center"/>
        <w:rPr>
          <w:b/>
          <w:sz w:val="28"/>
          <w:szCs w:val="28"/>
        </w:rPr>
      </w:pPr>
    </w:p>
    <w:p w:rsidR="00377819" w:rsidRDefault="0092797F" w:rsidP="0037781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2797F">
        <w:rPr>
          <w:sz w:val="28"/>
          <w:szCs w:val="28"/>
        </w:rPr>
        <w:t xml:space="preserve">в редакции решение сельской Думы от 24.07.2012 №278, </w:t>
      </w:r>
    </w:p>
    <w:p w:rsidR="00F3540A" w:rsidRPr="0092797F" w:rsidRDefault="0092797F" w:rsidP="00377819">
      <w:pPr>
        <w:spacing w:after="240"/>
        <w:jc w:val="center"/>
        <w:rPr>
          <w:sz w:val="28"/>
          <w:szCs w:val="28"/>
        </w:rPr>
      </w:pPr>
      <w:r w:rsidRPr="0092797F">
        <w:rPr>
          <w:sz w:val="28"/>
          <w:szCs w:val="28"/>
        </w:rPr>
        <w:t>от 27.01.2016 №170, от 29.03.2017 №231</w:t>
      </w:r>
      <w:r w:rsidR="006007AD">
        <w:rPr>
          <w:sz w:val="28"/>
          <w:szCs w:val="28"/>
        </w:rPr>
        <w:t>,</w:t>
      </w:r>
      <w:r w:rsidR="00F14680">
        <w:rPr>
          <w:sz w:val="28"/>
          <w:szCs w:val="28"/>
        </w:rPr>
        <w:t xml:space="preserve"> от 21.02.2018 №31</w:t>
      </w:r>
      <w:r w:rsidRPr="0092797F">
        <w:rPr>
          <w:sz w:val="28"/>
          <w:szCs w:val="28"/>
        </w:rPr>
        <w:t>)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и Уставом муниципального образования (статус и наименование) порядок организации и проведения публичных слушаний в муниципальном образовании.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1. Основные понятия.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В настоящем положении используются следующие основные понятия: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b/>
          <w:sz w:val="28"/>
          <w:szCs w:val="28"/>
        </w:rPr>
        <w:tab/>
        <w:t>Публичные слушания</w:t>
      </w:r>
      <w:r w:rsidRPr="0092797F">
        <w:rPr>
          <w:sz w:val="28"/>
          <w:szCs w:val="28"/>
        </w:rPr>
        <w:t xml:space="preserve"> –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b/>
          <w:sz w:val="28"/>
          <w:szCs w:val="28"/>
        </w:rPr>
        <w:tab/>
        <w:t xml:space="preserve">Представитель общественности – </w:t>
      </w:r>
      <w:r w:rsidRPr="0092797F">
        <w:rPr>
          <w:sz w:val="28"/>
          <w:szCs w:val="28"/>
        </w:rPr>
        <w:t>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b/>
          <w:sz w:val="28"/>
          <w:szCs w:val="28"/>
        </w:rPr>
        <w:tab/>
        <w:t xml:space="preserve">Эксперт публичных слушаний </w:t>
      </w:r>
      <w:r w:rsidRPr="0092797F">
        <w:rPr>
          <w:sz w:val="28"/>
          <w:szCs w:val="28"/>
        </w:rPr>
        <w:t xml:space="preserve">– лицо, представившее в письменном виде рекомендации по вопросам публичных слушаний и принимающие участие в прениях для их аргументации. 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2. Вопросы, выносимые на публичные слушания.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1. Публичные слушания проводятся для обсуждения проектов муниципальных правовых актов по вопросам местного значения. Результаты </w:t>
      </w:r>
      <w:r w:rsidRPr="0092797F">
        <w:rPr>
          <w:sz w:val="28"/>
          <w:szCs w:val="28"/>
        </w:rPr>
        <w:lastRenderedPageBreak/>
        <w:t>публичных слушаний носят рекомендательный характер для органов местного самоуправления.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На публичные слушания в обязательном порядке выносятся:</w:t>
      </w:r>
    </w:p>
    <w:p w:rsidR="00F3540A" w:rsidRDefault="00377819" w:rsidP="00F3540A">
      <w:pPr>
        <w:numPr>
          <w:ilvl w:val="0"/>
          <w:numId w:val="1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</w:t>
      </w:r>
      <w:r>
        <w:rPr>
          <w:b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>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 субъекта Российской Федерации в целях приведения данного устава в соответствие с этими нормативными правовыми актами</w:t>
      </w:r>
      <w:r w:rsidR="00F3540A" w:rsidRPr="0092797F">
        <w:rPr>
          <w:sz w:val="28"/>
          <w:szCs w:val="28"/>
        </w:rPr>
        <w:t xml:space="preserve">; </w:t>
      </w:r>
    </w:p>
    <w:p w:rsidR="00377819" w:rsidRPr="0092797F" w:rsidRDefault="00377819" w:rsidP="00377819">
      <w:pPr>
        <w:spacing w:before="120"/>
        <w:jc w:val="both"/>
        <w:rPr>
          <w:sz w:val="28"/>
          <w:szCs w:val="28"/>
        </w:rPr>
      </w:pPr>
      <w:r w:rsidRPr="00377819">
        <w:rPr>
          <w:sz w:val="28"/>
          <w:szCs w:val="28"/>
        </w:rPr>
        <w:t>(</w:t>
      </w:r>
      <w:r>
        <w:rPr>
          <w:sz w:val="28"/>
          <w:szCs w:val="28"/>
        </w:rPr>
        <w:t>под</w:t>
      </w:r>
      <w:r w:rsidRPr="00377819">
        <w:rPr>
          <w:sz w:val="28"/>
          <w:szCs w:val="28"/>
        </w:rPr>
        <w:t xml:space="preserve">пункт 1 в редакции решения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29.03.2017 № 23</w:t>
      </w:r>
      <w:r w:rsidRPr="00377819">
        <w:rPr>
          <w:sz w:val="28"/>
          <w:szCs w:val="28"/>
        </w:rPr>
        <w:t>1)</w:t>
      </w:r>
    </w:p>
    <w:p w:rsidR="00F3540A" w:rsidRPr="0092797F" w:rsidRDefault="00F3540A" w:rsidP="00F3540A">
      <w:pPr>
        <w:numPr>
          <w:ilvl w:val="0"/>
          <w:numId w:val="1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 xml:space="preserve">проект местного бюджета и отчет о его исполнении; </w:t>
      </w:r>
    </w:p>
    <w:p w:rsidR="00F3540A" w:rsidRPr="0092797F" w:rsidRDefault="006007AD" w:rsidP="00F3540A">
      <w:pPr>
        <w:numPr>
          <w:ilvl w:val="0"/>
          <w:numId w:val="1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подпункт утратил силу решением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21.02.2018 №31)</w:t>
      </w:r>
      <w:r w:rsidR="0068200E">
        <w:rPr>
          <w:sz w:val="28"/>
          <w:szCs w:val="28"/>
        </w:rPr>
        <w:t>;</w:t>
      </w:r>
      <w:r w:rsidR="00F3540A" w:rsidRPr="0092797F">
        <w:rPr>
          <w:sz w:val="28"/>
          <w:szCs w:val="28"/>
        </w:rPr>
        <w:t xml:space="preserve"> </w:t>
      </w:r>
    </w:p>
    <w:p w:rsidR="006007AD" w:rsidRPr="006007AD" w:rsidRDefault="006007AD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Pr="006007AD">
        <w:rPr>
          <w:sz w:val="28"/>
          <w:szCs w:val="28"/>
        </w:rPr>
        <w:t>Макарьевской</w:t>
      </w:r>
      <w:proofErr w:type="spellEnd"/>
      <w:r w:rsidRPr="006007AD">
        <w:rPr>
          <w:sz w:val="28"/>
          <w:szCs w:val="28"/>
        </w:rPr>
        <w:t xml:space="preserve"> сельской Думы от 21.02.2018 №31); </w:t>
      </w:r>
    </w:p>
    <w:p w:rsidR="006007AD" w:rsidRPr="006007AD" w:rsidRDefault="006007AD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Pr="006007AD">
        <w:rPr>
          <w:sz w:val="28"/>
          <w:szCs w:val="28"/>
        </w:rPr>
        <w:t>Макарьевской</w:t>
      </w:r>
      <w:proofErr w:type="spellEnd"/>
      <w:r w:rsidRPr="006007AD">
        <w:rPr>
          <w:sz w:val="28"/>
          <w:szCs w:val="28"/>
        </w:rPr>
        <w:t xml:space="preserve"> сельской Думы от 21.02.2018 №31); </w:t>
      </w:r>
    </w:p>
    <w:p w:rsidR="006007AD" w:rsidRPr="006007AD" w:rsidRDefault="006007AD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Pr="006007AD">
        <w:rPr>
          <w:sz w:val="28"/>
          <w:szCs w:val="28"/>
        </w:rPr>
        <w:t>Макарьевской</w:t>
      </w:r>
      <w:proofErr w:type="spellEnd"/>
      <w:r w:rsidRPr="006007AD">
        <w:rPr>
          <w:sz w:val="28"/>
          <w:szCs w:val="28"/>
        </w:rPr>
        <w:t xml:space="preserve"> сельской Думы от 21.02.2018 №31); </w:t>
      </w:r>
    </w:p>
    <w:p w:rsidR="006007AD" w:rsidRPr="006007AD" w:rsidRDefault="006007AD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Pr="006007AD">
        <w:rPr>
          <w:sz w:val="28"/>
          <w:szCs w:val="28"/>
        </w:rPr>
        <w:t>Макарьевской</w:t>
      </w:r>
      <w:proofErr w:type="spellEnd"/>
      <w:r w:rsidRPr="006007AD">
        <w:rPr>
          <w:sz w:val="28"/>
          <w:szCs w:val="28"/>
        </w:rPr>
        <w:t xml:space="preserve"> сельской Думы от 21.02.2018 №31); </w:t>
      </w:r>
    </w:p>
    <w:p w:rsidR="006007AD" w:rsidRPr="006007AD" w:rsidRDefault="006007AD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Pr="006007AD">
        <w:rPr>
          <w:sz w:val="28"/>
          <w:szCs w:val="28"/>
        </w:rPr>
        <w:t>Макарьевской</w:t>
      </w:r>
      <w:proofErr w:type="spellEnd"/>
      <w:r w:rsidRPr="006007AD">
        <w:rPr>
          <w:sz w:val="28"/>
          <w:szCs w:val="28"/>
        </w:rPr>
        <w:t xml:space="preserve"> сельской Думы от 21.02.2018 №31); </w:t>
      </w:r>
    </w:p>
    <w:p w:rsidR="00F3540A" w:rsidRPr="00E414A5" w:rsidRDefault="00E414A5" w:rsidP="00E414A5">
      <w:pPr>
        <w:pStyle w:val="a6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E414A5">
        <w:rPr>
          <w:sz w:val="28"/>
          <w:szCs w:val="28"/>
        </w:rPr>
        <w:t>опросы о преобразовании муниципального образования, за исключением случаев, если в соответствии со статьей 13 Федерального закона от 06.10.2003 №131-ФЗ «Об общих принципах органов местного самоуправления в РФ»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414A5" w:rsidRDefault="00E414A5" w:rsidP="00E414A5">
      <w:pPr>
        <w:pStyle w:val="a6"/>
        <w:spacing w:before="120"/>
        <w:ind w:left="397"/>
        <w:jc w:val="both"/>
        <w:rPr>
          <w:sz w:val="28"/>
          <w:szCs w:val="28"/>
        </w:rPr>
      </w:pPr>
      <w:r w:rsidRPr="00E414A5">
        <w:rPr>
          <w:sz w:val="28"/>
          <w:szCs w:val="28"/>
        </w:rPr>
        <w:t xml:space="preserve">(подпункт </w:t>
      </w:r>
      <w:r>
        <w:rPr>
          <w:sz w:val="28"/>
          <w:szCs w:val="28"/>
        </w:rPr>
        <w:t>9</w:t>
      </w:r>
      <w:r w:rsidRPr="00E414A5">
        <w:rPr>
          <w:sz w:val="28"/>
          <w:szCs w:val="28"/>
        </w:rPr>
        <w:t xml:space="preserve"> в редакции решения </w:t>
      </w:r>
      <w:proofErr w:type="spellStart"/>
      <w:r w:rsidRPr="00E414A5">
        <w:rPr>
          <w:sz w:val="28"/>
          <w:szCs w:val="28"/>
        </w:rPr>
        <w:t>Макарьевской</w:t>
      </w:r>
      <w:proofErr w:type="spellEnd"/>
      <w:r w:rsidRPr="00E414A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ельской Думы от 27.01.2016 № 170</w:t>
      </w:r>
      <w:r w:rsidRPr="00E414A5">
        <w:rPr>
          <w:sz w:val="28"/>
          <w:szCs w:val="28"/>
        </w:rPr>
        <w:t>)</w:t>
      </w:r>
      <w:r w:rsidR="0068200E">
        <w:rPr>
          <w:sz w:val="28"/>
          <w:szCs w:val="28"/>
        </w:rPr>
        <w:t>;</w:t>
      </w:r>
    </w:p>
    <w:p w:rsidR="006007AD" w:rsidRPr="006007AD" w:rsidRDefault="0068200E" w:rsidP="006007AD">
      <w:pPr>
        <w:pStyle w:val="a6"/>
        <w:numPr>
          <w:ilvl w:val="0"/>
          <w:numId w:val="1"/>
        </w:numPr>
        <w:rPr>
          <w:sz w:val="28"/>
          <w:szCs w:val="28"/>
        </w:rPr>
      </w:pPr>
      <w:r w:rsidRPr="006007AD">
        <w:rPr>
          <w:sz w:val="28"/>
          <w:szCs w:val="28"/>
        </w:rPr>
        <w:t xml:space="preserve"> </w:t>
      </w:r>
      <w:r w:rsidR="006007AD" w:rsidRPr="006007AD">
        <w:rPr>
          <w:sz w:val="28"/>
          <w:szCs w:val="28"/>
        </w:rPr>
        <w:t xml:space="preserve">– подпункт утратил силу решением </w:t>
      </w:r>
      <w:proofErr w:type="spellStart"/>
      <w:r w:rsidR="006007AD" w:rsidRPr="006007AD">
        <w:rPr>
          <w:sz w:val="28"/>
          <w:szCs w:val="28"/>
        </w:rPr>
        <w:t>Макарьевской</w:t>
      </w:r>
      <w:proofErr w:type="spellEnd"/>
      <w:r w:rsidR="006007AD" w:rsidRPr="006007AD">
        <w:rPr>
          <w:sz w:val="28"/>
          <w:szCs w:val="28"/>
        </w:rPr>
        <w:t xml:space="preserve"> сельской Думы от 21.02.2018 №31); </w:t>
      </w:r>
    </w:p>
    <w:p w:rsidR="006007AD" w:rsidRDefault="006007AD" w:rsidP="006007A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11) проект стратегии социально-экономического развития муниципального образования.</w:t>
      </w:r>
      <w:r w:rsidRPr="006007AD">
        <w:rPr>
          <w:sz w:val="28"/>
          <w:szCs w:val="28"/>
        </w:rPr>
        <w:t xml:space="preserve"> </w:t>
      </w:r>
    </w:p>
    <w:p w:rsidR="006007AD" w:rsidRDefault="006007AD" w:rsidP="006007AD">
      <w:pPr>
        <w:spacing w:before="120"/>
        <w:jc w:val="both"/>
        <w:rPr>
          <w:sz w:val="28"/>
          <w:szCs w:val="28"/>
        </w:rPr>
      </w:pPr>
      <w:r w:rsidRPr="00377819">
        <w:rPr>
          <w:sz w:val="28"/>
          <w:szCs w:val="28"/>
        </w:rPr>
        <w:t>(</w:t>
      </w:r>
      <w:r>
        <w:rPr>
          <w:sz w:val="28"/>
          <w:szCs w:val="28"/>
        </w:rPr>
        <w:t>под</w:t>
      </w:r>
      <w:r w:rsidRPr="00377819">
        <w:rPr>
          <w:sz w:val="28"/>
          <w:szCs w:val="28"/>
        </w:rPr>
        <w:t>пункт 1</w:t>
      </w:r>
      <w:r>
        <w:rPr>
          <w:sz w:val="28"/>
          <w:szCs w:val="28"/>
        </w:rPr>
        <w:t>1</w:t>
      </w:r>
      <w:r w:rsidRPr="00377819">
        <w:rPr>
          <w:sz w:val="28"/>
          <w:szCs w:val="28"/>
        </w:rPr>
        <w:t xml:space="preserve"> в редакции решения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21.02.2018 № 31</w:t>
      </w:r>
      <w:r w:rsidRPr="00377819">
        <w:rPr>
          <w:sz w:val="28"/>
          <w:szCs w:val="28"/>
        </w:rPr>
        <w:t>)</w:t>
      </w:r>
    </w:p>
    <w:p w:rsidR="006007AD" w:rsidRDefault="006007AD" w:rsidP="006007AD">
      <w:pPr>
        <w:spacing w:before="120"/>
        <w:jc w:val="both"/>
        <w:rPr>
          <w:sz w:val="28"/>
          <w:szCs w:val="28"/>
        </w:rPr>
      </w:pPr>
    </w:p>
    <w:p w:rsidR="006007AD" w:rsidRDefault="006007AD" w:rsidP="006007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2.1.На публичные слушания могут выноситься вопросы:</w:t>
      </w:r>
    </w:p>
    <w:p w:rsidR="006007AD" w:rsidRDefault="006007AD" w:rsidP="006007AD">
      <w:pPr>
        <w:ind w:firstLine="708"/>
        <w:jc w:val="both"/>
        <w:rPr>
          <w:sz w:val="28"/>
          <w:szCs w:val="28"/>
        </w:rPr>
      </w:pPr>
    </w:p>
    <w:p w:rsidR="006007AD" w:rsidRDefault="006007AD" w:rsidP="006007AD">
      <w:pPr>
        <w:jc w:val="both"/>
        <w:rPr>
          <w:color w:val="000000"/>
          <w:sz w:val="28"/>
          <w:szCs w:val="28"/>
        </w:rPr>
      </w:pPr>
      <w:r w:rsidRPr="00FC79DA">
        <w:rPr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</w:t>
      </w:r>
      <w:r>
        <w:rPr>
          <w:color w:val="000000"/>
          <w:sz w:val="28"/>
          <w:szCs w:val="28"/>
        </w:rPr>
        <w:t xml:space="preserve"> землепользования и застройки</w:t>
      </w:r>
      <w:r w:rsidRPr="00FC79DA">
        <w:rPr>
          <w:color w:val="000000"/>
          <w:sz w:val="28"/>
          <w:szCs w:val="28"/>
        </w:rPr>
        <w:t>.</w:t>
      </w:r>
    </w:p>
    <w:p w:rsidR="006007AD" w:rsidRDefault="006007AD" w:rsidP="006007AD">
      <w:pPr>
        <w:spacing w:before="120"/>
        <w:jc w:val="both"/>
        <w:rPr>
          <w:sz w:val="28"/>
          <w:szCs w:val="28"/>
        </w:rPr>
      </w:pPr>
      <w:r w:rsidRPr="00377819">
        <w:rPr>
          <w:sz w:val="28"/>
          <w:szCs w:val="28"/>
        </w:rPr>
        <w:t>(</w:t>
      </w:r>
      <w:r>
        <w:rPr>
          <w:sz w:val="28"/>
          <w:szCs w:val="28"/>
        </w:rPr>
        <w:t>пункт 2.1.</w:t>
      </w:r>
      <w:r w:rsidRPr="00377819">
        <w:rPr>
          <w:sz w:val="28"/>
          <w:szCs w:val="28"/>
        </w:rPr>
        <w:t xml:space="preserve"> в редакции решения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21.02.2018 № 31</w:t>
      </w:r>
      <w:r w:rsidRPr="00377819">
        <w:rPr>
          <w:sz w:val="28"/>
          <w:szCs w:val="28"/>
        </w:rPr>
        <w:t>)</w:t>
      </w:r>
    </w:p>
    <w:p w:rsidR="006007AD" w:rsidRPr="006007AD" w:rsidRDefault="006007AD" w:rsidP="006007AD">
      <w:pPr>
        <w:spacing w:before="120"/>
        <w:jc w:val="both"/>
        <w:rPr>
          <w:sz w:val="28"/>
          <w:szCs w:val="28"/>
        </w:rPr>
      </w:pPr>
    </w:p>
    <w:p w:rsidR="00F3540A" w:rsidRPr="0092797F" w:rsidRDefault="00F3540A" w:rsidP="006007AD">
      <w:pPr>
        <w:pStyle w:val="a6"/>
        <w:spacing w:before="120"/>
        <w:ind w:left="397"/>
        <w:jc w:val="both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3. Инициаторы публичных слушаний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1. Инициаторами публичных слушаний могут быть:</w:t>
      </w:r>
    </w:p>
    <w:p w:rsidR="00F3540A" w:rsidRPr="0092797F" w:rsidRDefault="00F3540A" w:rsidP="00F3540A">
      <w:pPr>
        <w:numPr>
          <w:ilvl w:val="1"/>
          <w:numId w:val="2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инициативная группа жителей муниципального образования, обладающих активным избирательным правом численностью не менее 50 человек;</w:t>
      </w:r>
    </w:p>
    <w:p w:rsidR="00F3540A" w:rsidRPr="0092797F" w:rsidRDefault="00F3540A" w:rsidP="00F3540A">
      <w:pPr>
        <w:numPr>
          <w:ilvl w:val="1"/>
          <w:numId w:val="2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объединения жителей в форме некоммерческой организации или органов территориального общественного самоуправления;</w:t>
      </w:r>
    </w:p>
    <w:p w:rsidR="00F3540A" w:rsidRPr="0092797F" w:rsidRDefault="00F3540A" w:rsidP="00F3540A">
      <w:pPr>
        <w:numPr>
          <w:ilvl w:val="1"/>
          <w:numId w:val="2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представительный орган муниципального образования;</w:t>
      </w:r>
    </w:p>
    <w:p w:rsidR="00F3540A" w:rsidRPr="0092797F" w:rsidRDefault="00F3540A" w:rsidP="00F3540A">
      <w:pPr>
        <w:numPr>
          <w:ilvl w:val="1"/>
          <w:numId w:val="2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глава муниципального образования.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4. Назначение публичных слушаний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1. Публичные слушания по инициативе населения и представительного органа муниципального образования назначаются решением представительного органа муниципального образования.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3. В решении (постановлении) о назначении публичных слушаний указывается:</w:t>
      </w:r>
    </w:p>
    <w:p w:rsidR="00F3540A" w:rsidRPr="0092797F" w:rsidRDefault="00F3540A" w:rsidP="00F3540A">
      <w:pPr>
        <w:numPr>
          <w:ilvl w:val="1"/>
          <w:numId w:val="3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тема публичных слушаний;</w:t>
      </w:r>
    </w:p>
    <w:p w:rsidR="00F3540A" w:rsidRPr="0092797F" w:rsidRDefault="00F3540A" w:rsidP="00F3540A">
      <w:pPr>
        <w:numPr>
          <w:ilvl w:val="1"/>
          <w:numId w:val="3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место и дата проведения публичных слушаний - не ранее 3х дней и не позднее 2-х месяцев со дня принятия решения о назначении публичных слушаний;</w:t>
      </w:r>
    </w:p>
    <w:p w:rsidR="00F3540A" w:rsidRPr="0092797F" w:rsidRDefault="00F3540A" w:rsidP="00F3540A">
      <w:pPr>
        <w:spacing w:before="120"/>
        <w:ind w:left="708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lastRenderedPageBreak/>
        <w:t>Статья 5. Процедура назначения публичных слушаний                представительным органом муниципального образования.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1. Для принятия решения о назначении публичных слушаний его инициаторы направляют в представительный орган муниципального образования:</w:t>
      </w:r>
    </w:p>
    <w:p w:rsidR="00F3540A" w:rsidRPr="0092797F" w:rsidRDefault="00F3540A" w:rsidP="00F3540A">
      <w:pPr>
        <w:numPr>
          <w:ilvl w:val="1"/>
          <w:numId w:val="4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представление с указанием темы предполагаемых публичных слушаний и обоснованием ее общественной значимости;</w:t>
      </w:r>
    </w:p>
    <w:p w:rsidR="00F3540A" w:rsidRPr="0092797F" w:rsidRDefault="00F3540A" w:rsidP="00F3540A">
      <w:pPr>
        <w:numPr>
          <w:ilvl w:val="1"/>
          <w:numId w:val="4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при инициативе жителей муниципального образования - список инициативной группы (согласно приложению 1).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2. Вопрос о назначении публичных слушаний рассматривается представительным органом муниципального образования на очередном ее заседании в соответствии с регламентом представительного органа. По результатам рассмотрения принимается соответствующее решение представительного органа муниципального образования большинством голосов от числа участников заседания. </w:t>
      </w:r>
    </w:p>
    <w:p w:rsidR="00F3540A" w:rsidRPr="0092797F" w:rsidRDefault="00F3540A" w:rsidP="00F3540A">
      <w:pPr>
        <w:numPr>
          <w:ilvl w:val="0"/>
          <w:numId w:val="5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 xml:space="preserve">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____ подписей жителей муниципального образования (подписные листы согласно приложению 2). </w:t>
      </w:r>
    </w:p>
    <w:p w:rsidR="00F3540A" w:rsidRPr="0092797F" w:rsidRDefault="00F3540A" w:rsidP="00F3540A">
      <w:pPr>
        <w:numPr>
          <w:ilvl w:val="0"/>
          <w:numId w:val="5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Если в поддержку назначения публичных слушаний высказалось более ____ жителей муниципального образования, публичные слушания по указанной теме назначаются представительным органом муниципального образования в обязательном порядке.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3. Публичные слушания по вопросам указанным в п.2 ст.2 инициируются и назначаются представительным органом муниципального образования. Сроки назначения данных слушаний определяются требованиями настоящего Положения в соответствии с регламентом и планом работы представительного органа муниципального образования.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4. Время и место проведения публичных слушаний, инициированных главой муниципального образования, определяются постановлением главы муниципального образования в соответствии с Уставом муниципального образования и настоящим Положением.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6. Организация подготовки к публичным слушаниям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1. На основании решения представительного органа или главы муниципального образования, глава администрации муниципального образования в 3-х-дневный срок назначает ответственное структурное подразделение администрации по подготовке и проведению публичных слушаний. 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Ответственное структурное подразделение администрации муниципального образования: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lastRenderedPageBreak/>
        <w:t>определяет перечень конкретных вопросов, выносимых на обсуждение по теме публичных слушаний;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не позднее 7 дней до назначенной даты проведения, обеспечивает извещение населения и публикацию темы, перечня вопросов публичных слушаний, проекта нормативного правового акта, информации об инициаторах, дате и месте проведения публичных слушаний, контактную информацию в средствах массовой информации;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определяет место и время проведения публичных слушаний с учетом количества экспертов и возможности свободного доступа для жителей муниципального образования, представителей органов местного самоуправления и других заинтересованных лиц;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составляет список экспертов 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для ведения публичных слушаний и составления протокола назначает ведущего и секретаря;</w:t>
      </w:r>
    </w:p>
    <w:p w:rsidR="00F3540A" w:rsidRPr="0092797F" w:rsidRDefault="00F3540A" w:rsidP="00F3540A">
      <w:pPr>
        <w:numPr>
          <w:ilvl w:val="0"/>
          <w:numId w:val="6"/>
        </w:numPr>
        <w:tabs>
          <w:tab w:val="left" w:pos="397"/>
        </w:tabs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>регистрирует участников публичных слушаний и обеспечивает их проектом итогового документа.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7. Извещение населения о публичных слушаниях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1. Население муниципального образования извещается о проводимых публичных слушаниях не позднее 7 дней до даты проведения через СМИ администрацией муниципального образования (ответственным структурным подразделением). 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Публикуемая информация должна содержать сведения, перечисленные в части 2 статьи 6 настоящего Положения.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3. Информация о публичных слушаниях, их подготовке и проведении может размещаться так же на официальных сайтах органов местного самоуправления.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4. Могут использоваться и другие формы информирования населения о проводимых публичных слушаниях.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8. Участники публичных слушаний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</w:t>
      </w:r>
      <w:r w:rsidRPr="0092797F">
        <w:rPr>
          <w:sz w:val="28"/>
          <w:szCs w:val="28"/>
        </w:rPr>
        <w:lastRenderedPageBreak/>
        <w:t>форме свои рекомендации по вопросам публичных слушаний не позднее 2 дней до даты проведения публичных слушаний, заинтересованные жители муниципального образования.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На публичных слушаниях вправе присутствовать представители средств массовой информации и другие лица.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9. Процедура проведения публичных слушаний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1. Перед началом проведения публичных слушаний администрация муниципального образования (ответственное структурное подразделение) организует регистрацию его участников.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2. Ведущий публичных слушаний открывает слушания 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заседания. 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3. Время выступления экспертов определяется голосованием участников публичных слушаний, исходя из количества выступающих и времени отведенного для проведения заседания, но не может быть менее 3 минут на одно выступление.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4. Для организации прений ведущий объявляет вопрос, по которому проводится обсуждение и предоставляет слово экспертам публичных слушаний.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5. По окончанию выступления эксперта (или по истечении предоставленного времени),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 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6. Эксперты вправе снять свои рекомендации и 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отражается в протоколе.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 xml:space="preserve">7. В итоговый документ публичных слушаний (приложение 3) входят все </w:t>
      </w:r>
      <w:proofErr w:type="spellStart"/>
      <w:r w:rsidRPr="0092797F">
        <w:rPr>
          <w:sz w:val="28"/>
          <w:szCs w:val="28"/>
        </w:rPr>
        <w:t>неотозванные</w:t>
      </w:r>
      <w:proofErr w:type="spellEnd"/>
      <w:r w:rsidRPr="0092797F">
        <w:rPr>
          <w:sz w:val="28"/>
          <w:szCs w:val="28"/>
        </w:rPr>
        <w:t xml:space="preserve">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8. По результатам публичных слушаний в соответствии с протоколом публичных слушаний секретарем заседания за подписью ведущего публичных слушаний готовится рекомендация, которая направляется в орган муниципального образования, назначивший публичные слушания.</w:t>
      </w:r>
    </w:p>
    <w:p w:rsidR="00F3540A" w:rsidRPr="0092797F" w:rsidRDefault="00F3540A" w:rsidP="00F3540A">
      <w:pPr>
        <w:spacing w:before="120"/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Статья 10. Публикация материалов публичных слушаний и учет их        результатов при принятии решений органами местного самоуправления.</w:t>
      </w:r>
    </w:p>
    <w:p w:rsidR="00F3540A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lastRenderedPageBreak/>
        <w:tab/>
        <w:t xml:space="preserve">1. </w:t>
      </w:r>
      <w:r w:rsidR="0068200E" w:rsidRPr="0068200E">
        <w:rPr>
          <w:sz w:val="28"/>
          <w:szCs w:val="28"/>
        </w:rPr>
        <w:t>Результаты публичных слушаний, включая мотивированное обоснование принятых решений, подлежат обязательному опубликованию в течение 3-х дней со дня проведения публичных слушаний</w:t>
      </w:r>
      <w:r w:rsidR="0068200E">
        <w:rPr>
          <w:sz w:val="28"/>
          <w:szCs w:val="28"/>
        </w:rPr>
        <w:t>.</w:t>
      </w:r>
    </w:p>
    <w:p w:rsidR="0068200E" w:rsidRPr="0092797F" w:rsidRDefault="0068200E" w:rsidP="00F3540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68200E">
        <w:rPr>
          <w:sz w:val="28"/>
          <w:szCs w:val="28"/>
        </w:rPr>
        <w:t xml:space="preserve">пункт 1 в редакции решения </w:t>
      </w:r>
      <w:proofErr w:type="spellStart"/>
      <w:r>
        <w:rPr>
          <w:sz w:val="28"/>
          <w:szCs w:val="28"/>
        </w:rPr>
        <w:t>Макарьевской</w:t>
      </w:r>
      <w:proofErr w:type="spellEnd"/>
      <w:r>
        <w:rPr>
          <w:sz w:val="28"/>
          <w:szCs w:val="28"/>
        </w:rPr>
        <w:t xml:space="preserve"> сельской Думы от 24.07.2012 № 278</w:t>
      </w:r>
      <w:r w:rsidRPr="006820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2. Рассмотрение рекомендаций публичных слушаний проводится представительным органом либо главой муниципального образования по каждому вопросу публичных слушаний, по которому есть рекомендации в итоговом документе. Представительный орган принимает решение по существу каждого из рассматриваемых вопросов.</w:t>
      </w:r>
    </w:p>
    <w:p w:rsidR="00F3540A" w:rsidRPr="0092797F" w:rsidRDefault="00F3540A" w:rsidP="00F3540A">
      <w:pPr>
        <w:spacing w:before="120"/>
        <w:jc w:val="both"/>
        <w:rPr>
          <w:sz w:val="28"/>
          <w:szCs w:val="28"/>
        </w:rPr>
      </w:pPr>
      <w:r w:rsidRPr="0092797F">
        <w:rPr>
          <w:sz w:val="28"/>
          <w:szCs w:val="28"/>
        </w:rPr>
        <w:tab/>
        <w:t>3. 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Default="00F3540A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Pr="0092797F" w:rsidRDefault="00CA53FB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992F50" w:rsidRDefault="00992F50" w:rsidP="00F3540A">
      <w:pPr>
        <w:jc w:val="right"/>
        <w:rPr>
          <w:sz w:val="28"/>
          <w:szCs w:val="28"/>
        </w:rPr>
      </w:pPr>
    </w:p>
    <w:p w:rsidR="00F3540A" w:rsidRPr="0092797F" w:rsidRDefault="00F3540A" w:rsidP="00F3540A">
      <w:pPr>
        <w:jc w:val="right"/>
        <w:rPr>
          <w:sz w:val="28"/>
          <w:szCs w:val="28"/>
        </w:rPr>
      </w:pPr>
      <w:bookmarkStart w:id="0" w:name="_GoBack"/>
      <w:bookmarkEnd w:id="0"/>
      <w:r w:rsidRPr="0092797F">
        <w:rPr>
          <w:sz w:val="28"/>
          <w:szCs w:val="28"/>
        </w:rPr>
        <w:lastRenderedPageBreak/>
        <w:t>Приложение 1</w:t>
      </w:r>
    </w:p>
    <w:p w:rsidR="00F3540A" w:rsidRPr="0092797F" w:rsidRDefault="00F3540A" w:rsidP="00F3540A">
      <w:pPr>
        <w:jc w:val="center"/>
        <w:rPr>
          <w:sz w:val="28"/>
          <w:szCs w:val="28"/>
        </w:rPr>
      </w:pP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Список инициативной группы</w:t>
      </w: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2638"/>
        <w:gridCol w:w="2725"/>
        <w:gridCol w:w="1977"/>
        <w:gridCol w:w="1738"/>
      </w:tblGrid>
      <w:tr w:rsidR="00F3540A" w:rsidRPr="0092797F" w:rsidTr="00636EAD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№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ФИО члена инициативной группы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Адрес места жительства</w:t>
            </w: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 xml:space="preserve"> (с указанием индекса)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Номер контактного телефона</w:t>
            </w: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 xml:space="preserve"> (если есть)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Личная подпись</w:t>
            </w:r>
          </w:p>
        </w:tc>
      </w:tr>
      <w:tr w:rsidR="00F3540A" w:rsidRPr="0092797F" w:rsidTr="00636EAD">
        <w:trPr>
          <w:cantSplit/>
          <w:trHeight w:hRule="exact" w:val="368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80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  <w:tr w:rsidR="00F3540A" w:rsidRPr="0092797F" w:rsidTr="00636EAD">
        <w:trPr>
          <w:cantSplit/>
          <w:trHeight w:hRule="exact" w:val="366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</w:tr>
    </w:tbl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A47DF" w:rsidRPr="0092797F" w:rsidRDefault="00FA47DF" w:rsidP="00F3540A">
      <w:pPr>
        <w:jc w:val="right"/>
        <w:rPr>
          <w:sz w:val="28"/>
          <w:szCs w:val="28"/>
        </w:rPr>
      </w:pPr>
    </w:p>
    <w:p w:rsidR="00FA47DF" w:rsidRPr="0092797F" w:rsidRDefault="00FA47DF" w:rsidP="00F3540A">
      <w:pPr>
        <w:jc w:val="right"/>
        <w:rPr>
          <w:sz w:val="28"/>
          <w:szCs w:val="28"/>
        </w:rPr>
      </w:pPr>
    </w:p>
    <w:p w:rsidR="00FA47DF" w:rsidRPr="0092797F" w:rsidRDefault="00FA47DF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CA53FB" w:rsidRDefault="00CA53FB" w:rsidP="00F3540A">
      <w:pPr>
        <w:jc w:val="right"/>
        <w:rPr>
          <w:sz w:val="28"/>
          <w:szCs w:val="28"/>
        </w:rPr>
      </w:pPr>
    </w:p>
    <w:p w:rsidR="00F3540A" w:rsidRPr="0092797F" w:rsidRDefault="00F3540A" w:rsidP="00F3540A">
      <w:pPr>
        <w:jc w:val="right"/>
        <w:rPr>
          <w:sz w:val="28"/>
          <w:szCs w:val="28"/>
        </w:rPr>
      </w:pPr>
      <w:r w:rsidRPr="0092797F">
        <w:rPr>
          <w:sz w:val="28"/>
          <w:szCs w:val="28"/>
        </w:rPr>
        <w:lastRenderedPageBreak/>
        <w:t>Приложение 2</w:t>
      </w: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ПОДПИСНОЙ ЛИСТ</w:t>
      </w: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  <w:r w:rsidRPr="0092797F">
        <w:rPr>
          <w:b/>
          <w:sz w:val="28"/>
          <w:szCs w:val="28"/>
        </w:rPr>
        <w:t>Публичные (общественные) слушания по теме: «____________________________________________________________________________»</w:t>
      </w:r>
    </w:p>
    <w:p w:rsidR="00F3540A" w:rsidRPr="0092797F" w:rsidRDefault="00F3540A" w:rsidP="00F3540A">
      <w:pPr>
        <w:jc w:val="center"/>
        <w:rPr>
          <w:b/>
          <w:sz w:val="28"/>
          <w:szCs w:val="28"/>
        </w:rPr>
      </w:pPr>
    </w:p>
    <w:p w:rsidR="00F3540A" w:rsidRPr="0092797F" w:rsidRDefault="00F3540A" w:rsidP="00F3540A">
      <w:pPr>
        <w:rPr>
          <w:sz w:val="28"/>
          <w:szCs w:val="28"/>
        </w:rPr>
      </w:pPr>
      <w:r w:rsidRPr="0092797F">
        <w:rPr>
          <w:sz w:val="28"/>
          <w:szCs w:val="28"/>
        </w:rPr>
        <w:t>Мы, нижеподписавшиеся, поддерживаем проведение публичных (общественных) слушаний</w:t>
      </w:r>
      <w:r w:rsidRPr="0092797F">
        <w:rPr>
          <w:b/>
          <w:sz w:val="28"/>
          <w:szCs w:val="28"/>
        </w:rPr>
        <w:t xml:space="preserve"> </w:t>
      </w:r>
      <w:r w:rsidRPr="0092797F">
        <w:rPr>
          <w:sz w:val="28"/>
          <w:szCs w:val="28"/>
        </w:rPr>
        <w:t>по теме:</w:t>
      </w:r>
      <w:r w:rsidRPr="0092797F">
        <w:rPr>
          <w:b/>
          <w:sz w:val="28"/>
          <w:szCs w:val="28"/>
        </w:rPr>
        <w:t xml:space="preserve"> «___________________________________________________________________________________________________________________________», </w:t>
      </w:r>
      <w:r w:rsidRPr="0092797F">
        <w:rPr>
          <w:sz w:val="28"/>
          <w:szCs w:val="28"/>
        </w:rPr>
        <w:t>предлагаемых ________________________________________________________________________________________________________________.</w:t>
      </w:r>
    </w:p>
    <w:p w:rsidR="00F3540A" w:rsidRPr="0092797F" w:rsidRDefault="00F3540A" w:rsidP="00F3540A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6"/>
        <w:gridCol w:w="1759"/>
        <w:gridCol w:w="2173"/>
        <w:gridCol w:w="1886"/>
        <w:gridCol w:w="1940"/>
        <w:gridCol w:w="1247"/>
      </w:tblGrid>
      <w:tr w:rsidR="00F3540A" w:rsidRPr="0092797F" w:rsidTr="00636E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№</w:t>
            </w: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п/п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Год рождения (в возрасте 18 лет – дополнительно число и месяц рождения)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jc w:val="center"/>
              <w:rPr>
                <w:sz w:val="28"/>
                <w:szCs w:val="28"/>
              </w:rPr>
            </w:pPr>
            <w:r w:rsidRPr="0092797F">
              <w:rPr>
                <w:sz w:val="28"/>
                <w:szCs w:val="28"/>
              </w:rPr>
              <w:t>Подпись и дата ее внесения</w:t>
            </w:r>
          </w:p>
        </w:tc>
      </w:tr>
      <w:tr w:rsidR="00F3540A" w:rsidRPr="0092797F" w:rsidTr="00636EA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</w:tr>
      <w:tr w:rsidR="00F3540A" w:rsidRPr="0092797F" w:rsidTr="00636EA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</w:tr>
      <w:tr w:rsidR="00F3540A" w:rsidRPr="0092797F" w:rsidTr="00636EA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</w:tr>
      <w:tr w:rsidR="00F3540A" w:rsidRPr="0092797F" w:rsidTr="00636EA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</w:tr>
      <w:tr w:rsidR="00F3540A" w:rsidRPr="0092797F" w:rsidTr="00636EA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  <w:p w:rsidR="00F3540A" w:rsidRPr="0092797F" w:rsidRDefault="00F3540A" w:rsidP="00636EAD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40A" w:rsidRPr="0092797F" w:rsidRDefault="00F3540A" w:rsidP="00636E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3540A" w:rsidRPr="0092797F" w:rsidRDefault="00F3540A" w:rsidP="00F3540A">
      <w:pPr>
        <w:rPr>
          <w:sz w:val="28"/>
          <w:szCs w:val="28"/>
        </w:rPr>
      </w:pPr>
    </w:p>
    <w:p w:rsidR="00F3540A" w:rsidRPr="0092797F" w:rsidRDefault="00F3540A" w:rsidP="00F3540A">
      <w:pPr>
        <w:rPr>
          <w:sz w:val="28"/>
          <w:szCs w:val="28"/>
        </w:rPr>
      </w:pPr>
      <w:r w:rsidRPr="0092797F">
        <w:rPr>
          <w:sz w:val="28"/>
          <w:szCs w:val="28"/>
        </w:rPr>
        <w:t>Подписной лист удостоверяю: ______________________________________________________________________________________________________________________________</w:t>
      </w:r>
    </w:p>
    <w:p w:rsidR="00F3540A" w:rsidRPr="0092797F" w:rsidRDefault="00F3540A" w:rsidP="00F3540A">
      <w:pPr>
        <w:rPr>
          <w:sz w:val="28"/>
          <w:szCs w:val="28"/>
        </w:rPr>
      </w:pPr>
      <w:r w:rsidRPr="0092797F">
        <w:rPr>
          <w:sz w:val="28"/>
          <w:szCs w:val="2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F3540A" w:rsidRPr="0092797F" w:rsidRDefault="00F3540A" w:rsidP="00F3540A">
      <w:pPr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F3540A" w:rsidRPr="0092797F" w:rsidRDefault="00F3540A" w:rsidP="00F3540A">
      <w:pPr>
        <w:spacing w:before="120"/>
        <w:rPr>
          <w:sz w:val="28"/>
          <w:szCs w:val="28"/>
        </w:rPr>
      </w:pPr>
    </w:p>
    <w:p w:rsidR="00867E2D" w:rsidRPr="0092797F" w:rsidRDefault="00867E2D">
      <w:pPr>
        <w:rPr>
          <w:sz w:val="28"/>
          <w:szCs w:val="28"/>
        </w:rPr>
      </w:pPr>
    </w:p>
    <w:sectPr w:rsidR="00867E2D" w:rsidRPr="0092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1D43E2C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0A"/>
    <w:rsid w:val="00377819"/>
    <w:rsid w:val="006007AD"/>
    <w:rsid w:val="0068200E"/>
    <w:rsid w:val="00867E2D"/>
    <w:rsid w:val="0092797F"/>
    <w:rsid w:val="00992F50"/>
    <w:rsid w:val="00BE3BB9"/>
    <w:rsid w:val="00CA53FB"/>
    <w:rsid w:val="00E414A5"/>
    <w:rsid w:val="00F14680"/>
    <w:rsid w:val="00F3540A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DF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377819"/>
    <w:rPr>
      <w:b/>
      <w:bCs/>
    </w:rPr>
  </w:style>
  <w:style w:type="paragraph" w:styleId="a6">
    <w:name w:val="List Paragraph"/>
    <w:basedOn w:val="a"/>
    <w:uiPriority w:val="34"/>
    <w:qFormat/>
    <w:rsid w:val="00E4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7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7DF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377819"/>
    <w:rPr>
      <w:b/>
      <w:bCs/>
    </w:rPr>
  </w:style>
  <w:style w:type="paragraph" w:styleId="a6">
    <w:name w:val="List Paragraph"/>
    <w:basedOn w:val="a"/>
    <w:uiPriority w:val="34"/>
    <w:qFormat/>
    <w:rsid w:val="00E4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79123785862</cp:lastModifiedBy>
  <cp:revision>4</cp:revision>
  <cp:lastPrinted>2018-02-22T09:52:00Z</cp:lastPrinted>
  <dcterms:created xsi:type="dcterms:W3CDTF">2019-12-03T06:58:00Z</dcterms:created>
  <dcterms:modified xsi:type="dcterms:W3CDTF">2021-03-24T11:14:00Z</dcterms:modified>
</cp:coreProperties>
</file>